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58EC71" w14:textId="006DD3A2" w:rsidR="00BD58AC" w:rsidRPr="00094AC7" w:rsidRDefault="00BD58AC" w:rsidP="003730D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94AC7">
        <w:rPr>
          <w:rFonts w:ascii="Times New Roman" w:hAnsi="Times New Roman" w:cs="Times New Roman"/>
          <w:b/>
          <w:sz w:val="28"/>
          <w:szCs w:val="28"/>
        </w:rPr>
        <w:t xml:space="preserve">Supplementary Figures: </w:t>
      </w:r>
    </w:p>
    <w:p w14:paraId="53C14E67" w14:textId="7BCCEF9C" w:rsidR="00F93964" w:rsidRDefault="00BD58AC" w:rsidP="003730D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58A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6CDE2EC" wp14:editId="503CD158">
            <wp:extent cx="3930804" cy="3416378"/>
            <wp:effectExtent l="0" t="0" r="0" b="0"/>
            <wp:docPr id="1" name="图片 1" descr="F:\1 Brassica OCRI\#  QS and MS\MS 2016-\Z Bncp to MBE 201809-\Figures to MBE\Supplementary Figures\Supplementary Fig.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1 Brassica OCRI\#  QS and MS\MS 2016-\Z Bncp to MBE 201809-\Figures to MBE\Supplementary Figures\Supplementary Fig. S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5555" cy="3420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A190EC" w14:textId="6ABD178C" w:rsidR="004875F5" w:rsidRPr="00081480" w:rsidRDefault="004875F5" w:rsidP="003730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32B5">
        <w:rPr>
          <w:rFonts w:ascii="Times New Roman" w:hAnsi="Times New Roman" w:cs="Times New Roman"/>
          <w:b/>
          <w:sz w:val="24"/>
          <w:szCs w:val="24"/>
        </w:rPr>
        <w:t>Fig</w:t>
      </w:r>
      <w:r w:rsidR="003F6127">
        <w:rPr>
          <w:rFonts w:ascii="Times New Roman" w:hAnsi="Times New Roman" w:cs="Times New Roman"/>
          <w:b/>
          <w:sz w:val="24"/>
          <w:szCs w:val="24"/>
        </w:rPr>
        <w:t>.</w:t>
      </w:r>
      <w:r w:rsidRPr="00E932B5">
        <w:rPr>
          <w:rFonts w:ascii="Times New Roman" w:hAnsi="Times New Roman" w:cs="Times New Roman"/>
          <w:b/>
          <w:sz w:val="24"/>
          <w:szCs w:val="24"/>
        </w:rPr>
        <w:t xml:space="preserve"> S1</w:t>
      </w:r>
      <w:r w:rsidR="003F6127">
        <w:rPr>
          <w:rFonts w:ascii="Times New Roman" w:hAnsi="Times New Roman" w:cs="Times New Roman"/>
          <w:b/>
          <w:sz w:val="24"/>
          <w:szCs w:val="24"/>
        </w:rPr>
        <w:t>.</w:t>
      </w:r>
      <w:r w:rsidRPr="00081480">
        <w:rPr>
          <w:rFonts w:ascii="Times New Roman" w:hAnsi="Times New Roman" w:cs="Times New Roman"/>
          <w:sz w:val="24"/>
          <w:szCs w:val="24"/>
        </w:rPr>
        <w:t xml:space="preserve"> Representative genotyping results by HRM analysis. (A) The normalized and temperature-shifted difference plot indicated that three site-specific haplotypes were identified in a plate of 96 plant DNA samples using HRM407 primers. (B) The normalized and temperature-shifted difference plot showed that two site-specific haplotypes were identified in a plate of 96 plant DNA samples using HRM727 primers.  </w:t>
      </w:r>
    </w:p>
    <w:p w14:paraId="00111D66" w14:textId="77777777" w:rsidR="004875F5" w:rsidRPr="004875F5" w:rsidRDefault="004875F5" w:rsidP="003730D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772B46C" w14:textId="77777777" w:rsidR="00BD58AC" w:rsidRDefault="00BD58AC" w:rsidP="003730D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2BA96B5" w14:textId="1982B9AD" w:rsidR="00F93964" w:rsidRDefault="00462B97" w:rsidP="003730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2B9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572C718" wp14:editId="70168FE0">
            <wp:extent cx="6188710" cy="2631741"/>
            <wp:effectExtent l="0" t="0" r="2540" b="0"/>
            <wp:docPr id="2" name="图片 2" descr="F:\1 Brassica OCRI\#  QS and MS\MS 2016-\Z Bncp to MBE 201809-\Figures to MBE\Supplementary Figures\Supplementary Fig.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1 Brassica OCRI\#  QS and MS\MS 2016-\Z Bncp to MBE 201809-\Figures to MBE\Supplementary Figures\Supplementary Fig. S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2631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7E12CA" w14:textId="4E790CFD" w:rsidR="004875F5" w:rsidRDefault="004875F5" w:rsidP="003730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32B5">
        <w:rPr>
          <w:rFonts w:ascii="Times New Roman" w:hAnsi="Times New Roman" w:cs="Times New Roman"/>
          <w:b/>
          <w:sz w:val="24"/>
          <w:szCs w:val="24"/>
        </w:rPr>
        <w:lastRenderedPageBreak/>
        <w:t>Fig</w:t>
      </w:r>
      <w:r w:rsidR="003F6127">
        <w:rPr>
          <w:rFonts w:ascii="Times New Roman" w:hAnsi="Times New Roman" w:cs="Times New Roman"/>
          <w:b/>
          <w:sz w:val="24"/>
          <w:szCs w:val="24"/>
        </w:rPr>
        <w:t>.</w:t>
      </w:r>
      <w:r w:rsidRPr="00E932B5">
        <w:rPr>
          <w:rFonts w:ascii="Times New Roman" w:hAnsi="Times New Roman" w:cs="Times New Roman"/>
          <w:b/>
          <w:sz w:val="24"/>
          <w:szCs w:val="24"/>
        </w:rPr>
        <w:t xml:space="preserve"> S2</w:t>
      </w:r>
      <w:r w:rsidR="003F6127">
        <w:rPr>
          <w:rFonts w:ascii="Times New Roman" w:hAnsi="Times New Roman" w:cs="Times New Roman"/>
          <w:b/>
          <w:sz w:val="24"/>
          <w:szCs w:val="24"/>
        </w:rPr>
        <w:t>.</w:t>
      </w:r>
      <w:r w:rsidRPr="00081480">
        <w:rPr>
          <w:rFonts w:ascii="Times New Roman" w:hAnsi="Times New Roman" w:cs="Times New Roman"/>
          <w:sz w:val="24"/>
          <w:szCs w:val="24"/>
        </w:rPr>
        <w:t xml:space="preserve"> Representative genotyping results in a plate of 384 plant DNA samples by KASP analysis for primers mP1858 (A) and cP1225 (B).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19DE9D" w14:textId="77777777" w:rsidR="004875F5" w:rsidRPr="004875F5" w:rsidRDefault="004875F5" w:rsidP="003730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B98849C" w14:textId="77777777" w:rsidR="00462B97" w:rsidRDefault="00462B97" w:rsidP="003730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3082E37" w14:textId="77777777" w:rsidR="004875F5" w:rsidRDefault="004875F5" w:rsidP="003730D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9079AEF" w14:textId="7296894D" w:rsidR="00F93964" w:rsidRDefault="00F42E6B" w:rsidP="003730D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42E6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E84EA01" wp14:editId="1747A9CA">
            <wp:extent cx="4905451" cy="4953000"/>
            <wp:effectExtent l="0" t="0" r="9525" b="0"/>
            <wp:docPr id="7" name="图片 7" descr="F:\1 Brassica OCRI\#  QS and MS\MS 2016-\Z Bncp MS 201809-\# Figures to MBE\# 原质矢量图\JPEG格式的\Supplementary Fig. S3 Phylogenetic tree of Brassica rapajpg_Pag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1 Brassica OCRI\#  QS and MS\MS 2016-\Z Bncp MS 201809-\# Figures to MBE\# 原质矢量图\JPEG格式的\Supplementary Fig. S3 Phylogenetic tree of Brassica rapajpg_Page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6171" cy="4953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FB0CAD" w14:textId="37AA1D48" w:rsidR="004875F5" w:rsidRPr="00081480" w:rsidRDefault="004875F5" w:rsidP="003730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32B5">
        <w:rPr>
          <w:rFonts w:ascii="Times New Roman" w:hAnsi="Times New Roman" w:cs="Times New Roman"/>
          <w:b/>
          <w:sz w:val="24"/>
          <w:szCs w:val="24"/>
        </w:rPr>
        <w:t>Fig</w:t>
      </w:r>
      <w:r w:rsidR="003F6127">
        <w:rPr>
          <w:rFonts w:ascii="Times New Roman" w:hAnsi="Times New Roman" w:cs="Times New Roman"/>
          <w:b/>
          <w:sz w:val="24"/>
          <w:szCs w:val="24"/>
        </w:rPr>
        <w:t>.</w:t>
      </w:r>
      <w:r w:rsidRPr="00E932B5">
        <w:rPr>
          <w:rFonts w:ascii="Times New Roman" w:hAnsi="Times New Roman" w:cs="Times New Roman"/>
          <w:b/>
          <w:sz w:val="24"/>
          <w:szCs w:val="24"/>
        </w:rPr>
        <w:t xml:space="preserve"> S3</w:t>
      </w:r>
      <w:r w:rsidR="003F6127">
        <w:rPr>
          <w:rFonts w:ascii="Times New Roman" w:hAnsi="Times New Roman" w:cs="Times New Roman"/>
          <w:b/>
          <w:sz w:val="24"/>
          <w:szCs w:val="24"/>
        </w:rPr>
        <w:t>.</w:t>
      </w:r>
      <w:r w:rsidRPr="00081480">
        <w:rPr>
          <w:rFonts w:ascii="Times New Roman" w:hAnsi="Times New Roman" w:cs="Times New Roman"/>
          <w:sz w:val="24"/>
          <w:szCs w:val="24"/>
        </w:rPr>
        <w:t xml:space="preserve"> Phylogenetic tree of 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Brassica</w:t>
      </w:r>
      <w:r w:rsidRPr="00081480">
        <w:rPr>
          <w:rFonts w:ascii="Times New Roman" w:hAnsi="Times New Roman" w:cs="Times New Roman"/>
          <w:sz w:val="24"/>
          <w:szCs w:val="24"/>
        </w:rPr>
        <w:t xml:space="preserve"> 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rapa</w:t>
      </w:r>
      <w:r w:rsidRPr="00081480">
        <w:rPr>
          <w:rFonts w:ascii="Times New Roman" w:hAnsi="Times New Roman" w:cs="Times New Roman"/>
          <w:sz w:val="24"/>
          <w:szCs w:val="24"/>
        </w:rPr>
        <w:t xml:space="preserve">. This tree structure was inferred using Maximum Likelihood method based on the entire chloroplast genomes from representative 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B. rapa</w:t>
      </w:r>
      <w:r w:rsidRPr="00081480">
        <w:rPr>
          <w:rFonts w:ascii="Times New Roman" w:hAnsi="Times New Roman" w:cs="Times New Roman"/>
          <w:sz w:val="24"/>
          <w:szCs w:val="24"/>
        </w:rPr>
        <w:t xml:space="preserve"> materials. The sequence data for materials Zicaitai-1, Turnip-3 and Sarsons-1 from Li et al. (2017) were added.</w:t>
      </w:r>
    </w:p>
    <w:p w14:paraId="16D12BD9" w14:textId="77777777" w:rsidR="003171B2" w:rsidRPr="00081480" w:rsidRDefault="003171B2" w:rsidP="003730D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A72C8B4" w14:textId="6F8BD65A" w:rsidR="00F93964" w:rsidRDefault="00375D5E" w:rsidP="003730D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5D5E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2DC9F909" wp14:editId="05E34EA8">
            <wp:extent cx="4099404" cy="4864100"/>
            <wp:effectExtent l="0" t="0" r="0" b="0"/>
            <wp:docPr id="10" name="图片 10" descr="F:\1 Brassica OCRI\#  QS and MS\MS 2016-\Z Bncp MS 201809-\# Figures to MBE\# 原质矢量图\JPEG格式的\Supplementary Fig. S4 Phylogenetic tree of Brassica junceajpg_Pag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1 Brassica OCRI\#  QS and MS\MS 2016-\Z Bncp MS 201809-\# Figures to MBE\# 原质矢量图\JPEG格式的\Supplementary Fig. S4 Phylogenetic tree of Brassica junceajpg_Page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2709" cy="4868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886C4B" w14:textId="1469492A" w:rsidR="0061653C" w:rsidRPr="00081480" w:rsidRDefault="0061653C" w:rsidP="003730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32B5">
        <w:rPr>
          <w:rFonts w:ascii="Times New Roman" w:hAnsi="Times New Roman" w:cs="Times New Roman"/>
          <w:b/>
          <w:sz w:val="24"/>
          <w:szCs w:val="24"/>
        </w:rPr>
        <w:t>Fig</w:t>
      </w:r>
      <w:r w:rsidR="003F6127">
        <w:rPr>
          <w:rFonts w:ascii="Times New Roman" w:hAnsi="Times New Roman" w:cs="Times New Roman"/>
          <w:b/>
          <w:sz w:val="24"/>
          <w:szCs w:val="24"/>
        </w:rPr>
        <w:t>.</w:t>
      </w:r>
      <w:r w:rsidRPr="00E932B5">
        <w:rPr>
          <w:rFonts w:ascii="Times New Roman" w:hAnsi="Times New Roman" w:cs="Times New Roman"/>
          <w:b/>
          <w:sz w:val="24"/>
          <w:szCs w:val="24"/>
        </w:rPr>
        <w:t xml:space="preserve"> S4</w:t>
      </w:r>
      <w:r w:rsidR="003F6127">
        <w:rPr>
          <w:rFonts w:ascii="Times New Roman" w:hAnsi="Times New Roman" w:cs="Times New Roman"/>
          <w:b/>
          <w:sz w:val="24"/>
          <w:szCs w:val="24"/>
        </w:rPr>
        <w:t>.</w:t>
      </w:r>
      <w:r w:rsidRPr="00081480">
        <w:rPr>
          <w:rFonts w:ascii="Times New Roman" w:hAnsi="Times New Roman" w:cs="Times New Roman"/>
          <w:sz w:val="24"/>
          <w:szCs w:val="24"/>
        </w:rPr>
        <w:t xml:space="preserve"> Phylogenetic tree of 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Brassica</w:t>
      </w:r>
      <w:r w:rsidRPr="00081480">
        <w:rPr>
          <w:rFonts w:ascii="Times New Roman" w:hAnsi="Times New Roman" w:cs="Times New Roman"/>
          <w:sz w:val="24"/>
          <w:szCs w:val="24"/>
        </w:rPr>
        <w:t xml:space="preserve"> 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juncea</w:t>
      </w:r>
      <w:r w:rsidRPr="00081480">
        <w:rPr>
          <w:rFonts w:ascii="Times New Roman" w:hAnsi="Times New Roman" w:cs="Times New Roman"/>
          <w:sz w:val="24"/>
          <w:szCs w:val="24"/>
        </w:rPr>
        <w:t xml:space="preserve">. This tree structure was inferred using Maximum Likelihood method based on the entire chloroplast genomes from representative 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B. juncea</w:t>
      </w:r>
      <w:r w:rsidRPr="00081480">
        <w:rPr>
          <w:rFonts w:ascii="Times New Roman" w:hAnsi="Times New Roman" w:cs="Times New Roman"/>
          <w:sz w:val="24"/>
          <w:szCs w:val="24"/>
        </w:rPr>
        <w:t xml:space="preserve"> materials. </w:t>
      </w:r>
    </w:p>
    <w:p w14:paraId="36BE7A7F" w14:textId="77777777" w:rsidR="00462B97" w:rsidRPr="0061653C" w:rsidRDefault="00462B97" w:rsidP="003730D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B2ABDAB" w14:textId="5C6BEC92" w:rsidR="00F93964" w:rsidRDefault="00F72630" w:rsidP="003730D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2630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51E6564" wp14:editId="215ED0AB">
            <wp:extent cx="5244818" cy="5607050"/>
            <wp:effectExtent l="0" t="0" r="0" b="0"/>
            <wp:docPr id="8" name="图片 8" descr="F:\1 Brassica OCRI\#  QS and MS\MS 2016-\Z Bncp MS 201809-\# Figures to MBE\# 原质矢量图\JPEG格式的\Supplementary Fig. S5 Phylogenetic tree of Brassica napusjpg_Pag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1 Brassica OCRI\#  QS and MS\MS 2016-\Z Bncp MS 201809-\# Figures to MBE\# 原质矢量图\JPEG格式的\Supplementary Fig. S5 Phylogenetic tree of Brassica napusjpg_Page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602" cy="5611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F6DCFA" w14:textId="725C7C3D" w:rsidR="0061653C" w:rsidRPr="00081480" w:rsidRDefault="0061653C" w:rsidP="003730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32B5">
        <w:rPr>
          <w:rFonts w:ascii="Times New Roman" w:hAnsi="Times New Roman" w:cs="Times New Roman"/>
          <w:b/>
          <w:sz w:val="24"/>
          <w:szCs w:val="24"/>
        </w:rPr>
        <w:t>Fig</w:t>
      </w:r>
      <w:r w:rsidR="003F6127">
        <w:rPr>
          <w:rFonts w:ascii="Times New Roman" w:hAnsi="Times New Roman" w:cs="Times New Roman"/>
          <w:b/>
          <w:sz w:val="24"/>
          <w:szCs w:val="24"/>
        </w:rPr>
        <w:t>.</w:t>
      </w:r>
      <w:r w:rsidRPr="00E932B5">
        <w:rPr>
          <w:rFonts w:ascii="Times New Roman" w:hAnsi="Times New Roman" w:cs="Times New Roman"/>
          <w:b/>
          <w:sz w:val="24"/>
          <w:szCs w:val="24"/>
        </w:rPr>
        <w:t xml:space="preserve"> S5</w:t>
      </w:r>
      <w:r w:rsidR="003F6127">
        <w:rPr>
          <w:rFonts w:ascii="Times New Roman" w:hAnsi="Times New Roman" w:cs="Times New Roman"/>
          <w:b/>
          <w:sz w:val="24"/>
          <w:szCs w:val="24"/>
        </w:rPr>
        <w:t>.</w:t>
      </w:r>
      <w:r w:rsidRPr="00081480">
        <w:rPr>
          <w:rFonts w:ascii="Times New Roman" w:hAnsi="Times New Roman" w:cs="Times New Roman"/>
          <w:sz w:val="24"/>
          <w:szCs w:val="24"/>
        </w:rPr>
        <w:t xml:space="preserve"> Phylogenetic tree of 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Brassica</w:t>
      </w:r>
      <w:r w:rsidRPr="00081480">
        <w:rPr>
          <w:rFonts w:ascii="Times New Roman" w:hAnsi="Times New Roman" w:cs="Times New Roman"/>
          <w:sz w:val="24"/>
          <w:szCs w:val="24"/>
        </w:rPr>
        <w:t xml:space="preserve"> 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napus</w:t>
      </w:r>
      <w:r w:rsidRPr="00081480">
        <w:rPr>
          <w:rFonts w:ascii="Times New Roman" w:hAnsi="Times New Roman" w:cs="Times New Roman"/>
          <w:sz w:val="24"/>
          <w:szCs w:val="24"/>
        </w:rPr>
        <w:t xml:space="preserve">. This tree structure was inferred using Maximum Likelihood method based on the entire chloroplast genomes from representative 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B. napus</w:t>
      </w:r>
      <w:r w:rsidRPr="00081480">
        <w:rPr>
          <w:rFonts w:ascii="Times New Roman" w:hAnsi="Times New Roman" w:cs="Times New Roman"/>
          <w:sz w:val="24"/>
          <w:szCs w:val="24"/>
        </w:rPr>
        <w:t xml:space="preserve"> materials. </w:t>
      </w:r>
    </w:p>
    <w:p w14:paraId="4FFB66F5" w14:textId="77777777" w:rsidR="00462B97" w:rsidRPr="0061653C" w:rsidRDefault="00462B97" w:rsidP="003730D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1BB13E6" w14:textId="219A24E9" w:rsidR="00F93964" w:rsidRPr="00081480" w:rsidRDefault="00F93964" w:rsidP="003730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0F74309" w14:textId="15278BF3" w:rsidR="00F93964" w:rsidRDefault="00B322F0" w:rsidP="003730D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322F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E472305" wp14:editId="122E4144">
            <wp:extent cx="4073087" cy="5118100"/>
            <wp:effectExtent l="0" t="0" r="3810" b="6350"/>
            <wp:docPr id="9" name="图片 9" descr="F:\1 Brassica OCRI\#  QS and MS\MS 2016-\Z Bncp MS 201809-\# Figures to MBE\# 原质矢量图\JPEG格式的\Supplementary Fig. S6 Phylogenetic tree of Brassica C-genome speciesjpg_Pag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1 Brassica OCRI\#  QS and MS\MS 2016-\Z Bncp MS 201809-\# Figures to MBE\# 原质矢量图\JPEG格式的\Supplementary Fig. S6 Phylogenetic tree of Brassica C-genome speciesjpg_Page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477" cy="512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D379FF" w14:textId="30816033" w:rsidR="00F93964" w:rsidRDefault="0061653C" w:rsidP="003730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932B5">
        <w:rPr>
          <w:rFonts w:ascii="Times New Roman" w:hAnsi="Times New Roman" w:cs="Times New Roman"/>
          <w:b/>
          <w:sz w:val="24"/>
          <w:szCs w:val="24"/>
        </w:rPr>
        <w:t>Fig</w:t>
      </w:r>
      <w:r w:rsidR="003F6127">
        <w:rPr>
          <w:rFonts w:ascii="Times New Roman" w:hAnsi="Times New Roman" w:cs="Times New Roman"/>
          <w:b/>
          <w:sz w:val="24"/>
          <w:szCs w:val="24"/>
        </w:rPr>
        <w:t>.</w:t>
      </w:r>
      <w:r w:rsidRPr="00E932B5">
        <w:rPr>
          <w:rFonts w:ascii="Times New Roman" w:hAnsi="Times New Roman" w:cs="Times New Roman"/>
          <w:b/>
          <w:sz w:val="24"/>
          <w:szCs w:val="24"/>
        </w:rPr>
        <w:t xml:space="preserve"> S6</w:t>
      </w:r>
      <w:r w:rsidR="003F6127">
        <w:rPr>
          <w:rFonts w:ascii="Times New Roman" w:hAnsi="Times New Roman" w:cs="Times New Roman"/>
          <w:b/>
          <w:sz w:val="24"/>
          <w:szCs w:val="24"/>
        </w:rPr>
        <w:t>.</w:t>
      </w:r>
      <w:r w:rsidRPr="00081480">
        <w:rPr>
          <w:rFonts w:ascii="Times New Roman" w:hAnsi="Times New Roman" w:cs="Times New Roman"/>
          <w:sz w:val="24"/>
          <w:szCs w:val="24"/>
        </w:rPr>
        <w:t xml:space="preserve"> Phylogenetic tree of 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Brassica</w:t>
      </w:r>
      <w:r w:rsidRPr="00081480">
        <w:rPr>
          <w:rFonts w:ascii="Times New Roman" w:hAnsi="Times New Roman" w:cs="Times New Roman"/>
          <w:sz w:val="24"/>
          <w:szCs w:val="24"/>
        </w:rPr>
        <w:t xml:space="preserve"> </w:t>
      </w:r>
      <w:r w:rsidRPr="0001531A">
        <w:rPr>
          <w:rFonts w:ascii="Times New Roman" w:hAnsi="Times New Roman" w:cs="Times New Roman"/>
          <w:iCs/>
          <w:sz w:val="24"/>
          <w:szCs w:val="24"/>
        </w:rPr>
        <w:t>C-genome species</w:t>
      </w:r>
      <w:r w:rsidRPr="0001531A">
        <w:rPr>
          <w:rFonts w:ascii="Times New Roman" w:hAnsi="Times New Roman" w:cs="Times New Roman"/>
          <w:sz w:val="24"/>
          <w:szCs w:val="24"/>
        </w:rPr>
        <w:t xml:space="preserve">. </w:t>
      </w:r>
      <w:r w:rsidRPr="00081480">
        <w:rPr>
          <w:rFonts w:ascii="Times New Roman" w:hAnsi="Times New Roman" w:cs="Times New Roman"/>
          <w:sz w:val="24"/>
          <w:szCs w:val="24"/>
        </w:rPr>
        <w:t>This tree structure was inferred using Maximum Likelihood method based on the entire chloroplast genomes from representative</w:t>
      </w:r>
      <w:r w:rsidRPr="00081480">
        <w:rPr>
          <w:rFonts w:ascii="Times New Roman" w:hAnsi="Times New Roman" w:cs="Times New Roman"/>
          <w:i/>
          <w:sz w:val="24"/>
          <w:szCs w:val="24"/>
        </w:rPr>
        <w:t xml:space="preserve"> B. oleracea</w:t>
      </w:r>
      <w:r w:rsidRPr="00081480">
        <w:rPr>
          <w:rFonts w:ascii="Times New Roman" w:hAnsi="Times New Roman" w:cs="Times New Roman"/>
          <w:sz w:val="24"/>
          <w:szCs w:val="24"/>
        </w:rPr>
        <w:t xml:space="preserve"> materials.</w:t>
      </w:r>
    </w:p>
    <w:p w14:paraId="43E61A52" w14:textId="652070E0" w:rsidR="004C60E0" w:rsidRDefault="004C60E0" w:rsidP="003730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89738D0" w14:textId="35A5AFAB" w:rsidR="00F0329D" w:rsidRDefault="00A22CFE" w:rsidP="003730D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22CF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E8BD90B" wp14:editId="0AD553E1">
            <wp:extent cx="4607628" cy="7385050"/>
            <wp:effectExtent l="0" t="0" r="2540" b="6350"/>
            <wp:docPr id="3" name="图片 3" descr="F:\1 Brassica OCRI\#  QS and MS\MS 2016-\Z Bncp MS 201809-\# Figures to MBE\# 原质矢量图\JPEG格式的\Fig. S7 Timetree analysis using the RelTime metho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1 Brassica OCRI\#  QS and MS\MS 2016-\Z Bncp MS 201809-\# Figures to MBE\# 原质矢量图\JPEG格式的\Fig. S7 Timetree analysis using the RelTime method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1585" cy="7391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465A49" w14:textId="160DB317" w:rsidR="00A43904" w:rsidRPr="000505D0" w:rsidRDefault="00A43904" w:rsidP="003730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505D0">
        <w:rPr>
          <w:rFonts w:ascii="Times New Roman" w:hAnsi="Times New Roman" w:cs="Times New Roman"/>
          <w:b/>
          <w:sz w:val="24"/>
          <w:szCs w:val="24"/>
        </w:rPr>
        <w:t>Fig</w:t>
      </w:r>
      <w:r w:rsidR="006B6371">
        <w:rPr>
          <w:rFonts w:ascii="Times New Roman" w:hAnsi="Times New Roman" w:cs="Times New Roman"/>
          <w:b/>
          <w:sz w:val="24"/>
          <w:szCs w:val="24"/>
        </w:rPr>
        <w:t>.</w:t>
      </w:r>
      <w:r w:rsidRPr="000505D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S7</w:t>
      </w:r>
      <w:r w:rsidR="006B6371">
        <w:rPr>
          <w:rFonts w:ascii="Times New Roman" w:hAnsi="Times New Roman" w:cs="Times New Roman"/>
          <w:b/>
          <w:sz w:val="24"/>
          <w:szCs w:val="24"/>
        </w:rPr>
        <w:t>.</w:t>
      </w:r>
      <w:r w:rsidRPr="000505D0">
        <w:rPr>
          <w:rFonts w:ascii="Times New Roman" w:hAnsi="Times New Roman" w:cs="Times New Roman"/>
          <w:sz w:val="24"/>
          <w:szCs w:val="24"/>
        </w:rPr>
        <w:t xml:space="preserve"> Timetree analysis using the RelTime method. The timetree was computed based on the phylogenetic tree of </w:t>
      </w:r>
      <w:r w:rsidRPr="000505D0">
        <w:rPr>
          <w:rFonts w:ascii="Times New Roman" w:hAnsi="Times New Roman" w:cs="Times New Roman"/>
          <w:i/>
          <w:sz w:val="24"/>
          <w:szCs w:val="24"/>
        </w:rPr>
        <w:t>Brassicaceae</w:t>
      </w:r>
      <w:r w:rsidRPr="000505D0">
        <w:rPr>
          <w:rFonts w:ascii="Times New Roman" w:hAnsi="Times New Roman" w:cs="Times New Roman"/>
          <w:sz w:val="24"/>
          <w:szCs w:val="24"/>
        </w:rPr>
        <w:t xml:space="preserve"> family in Figure 4 using two calibration constraints labeled with blue stars and displayed only with topology. </w:t>
      </w:r>
      <w:r w:rsidRPr="000505D0">
        <w:rPr>
          <w:rFonts w:ascii="Times New Roman" w:hAnsi="Times New Roman" w:cs="Times New Roman"/>
          <w:i/>
          <w:sz w:val="24"/>
          <w:szCs w:val="24"/>
        </w:rPr>
        <w:t>Eucalyptus verrucata</w:t>
      </w:r>
      <w:r w:rsidRPr="000505D0">
        <w:rPr>
          <w:rFonts w:ascii="Times New Roman" w:hAnsi="Times New Roman" w:cs="Times New Roman"/>
          <w:sz w:val="24"/>
          <w:szCs w:val="24"/>
        </w:rPr>
        <w:t xml:space="preserve"> labeled with lightgray was set as outgroup. </w:t>
      </w:r>
    </w:p>
    <w:p w14:paraId="7E30071C" w14:textId="45841B1E" w:rsidR="00A43904" w:rsidRPr="00723AF5" w:rsidRDefault="00723AF5" w:rsidP="00723AF5">
      <w:pPr>
        <w:spacing w:line="480" w:lineRule="auto"/>
        <w:rPr>
          <w:rFonts w:ascii="Times New Roman" w:hAnsi="Times New Roman" w:cs="Times New Roman" w:hint="eastAsia"/>
          <w:b/>
          <w:sz w:val="28"/>
          <w:szCs w:val="28"/>
        </w:rPr>
      </w:pPr>
      <w:bookmarkStart w:id="0" w:name="_GoBack"/>
      <w:r w:rsidRPr="00723AF5">
        <w:rPr>
          <w:rFonts w:ascii="Times New Roman" w:hAnsi="Times New Roman" w:cs="Times New Roman"/>
          <w:b/>
          <w:sz w:val="28"/>
          <w:szCs w:val="28"/>
        </w:rPr>
        <w:lastRenderedPageBreak/>
        <w:t>Additional file 3: Appendix B</w:t>
      </w:r>
      <w:r w:rsidRPr="00723AF5">
        <w:rPr>
          <w:rFonts w:ascii="Times New Roman" w:hAnsi="Times New Roman" w:cs="Times New Roman" w:hint="eastAsia"/>
          <w:b/>
          <w:sz w:val="28"/>
          <w:szCs w:val="28"/>
        </w:rPr>
        <w:t>：</w:t>
      </w:r>
    </w:p>
    <w:bookmarkEnd w:id="0"/>
    <w:p w14:paraId="4B821DE9" w14:textId="3504FD38" w:rsidR="00B676AF" w:rsidRPr="000B0B7D" w:rsidRDefault="00992879" w:rsidP="003730DF">
      <w:pPr>
        <w:rPr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Accessions of public s</w:t>
      </w:r>
      <w:r w:rsidR="000B0B7D" w:rsidRPr="000B0B7D">
        <w:rPr>
          <w:rFonts w:ascii="Times New Roman" w:hAnsi="Times New Roman" w:cs="Times New Roman"/>
          <w:b/>
          <w:sz w:val="28"/>
          <w:szCs w:val="28"/>
        </w:rPr>
        <w:t xml:space="preserve">equence </w:t>
      </w:r>
      <w:r w:rsidR="00CF030A">
        <w:rPr>
          <w:rFonts w:ascii="Times New Roman" w:hAnsi="Times New Roman" w:cs="Times New Roman"/>
          <w:b/>
          <w:sz w:val="28"/>
          <w:szCs w:val="28"/>
        </w:rPr>
        <w:t>data</w:t>
      </w:r>
      <w:r w:rsidR="000B0B7D" w:rsidRPr="000B0B7D">
        <w:rPr>
          <w:rFonts w:ascii="Times New Roman" w:hAnsi="Times New Roman" w:cs="Times New Roman"/>
          <w:b/>
          <w:sz w:val="28"/>
          <w:szCs w:val="28"/>
        </w:rPr>
        <w:t>:</w:t>
      </w:r>
    </w:p>
    <w:p w14:paraId="7430F65A" w14:textId="406C2557" w:rsidR="00F0329D" w:rsidRDefault="000B0B7D" w:rsidP="003730DF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 w:rsidRPr="00081480">
        <w:rPr>
          <w:rFonts w:ascii="Times New Roman" w:hAnsi="Times New Roman" w:cs="Times New Roman"/>
          <w:sz w:val="24"/>
          <w:szCs w:val="24"/>
        </w:rPr>
        <w:t>Sequence data of the chloroplast genome sequences in the cruciferous cpDNA sequence gather can be found in GenBank under the following accession numbers: KJ872515.1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Brassica napus</w:t>
      </w:r>
      <w:r w:rsidRPr="00081480">
        <w:rPr>
          <w:rFonts w:ascii="Times New Roman" w:hAnsi="Times New Roman" w:cs="Times New Roman"/>
          <w:sz w:val="24"/>
          <w:szCs w:val="24"/>
        </w:rPr>
        <w:t xml:space="preserve"> strain DH366), KT581449.1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Brassica juncea</w:t>
      </w:r>
      <w:r w:rsidRPr="00081480">
        <w:rPr>
          <w:rFonts w:ascii="Times New Roman" w:hAnsi="Times New Roman" w:cs="Times New Roman"/>
          <w:sz w:val="24"/>
          <w:szCs w:val="24"/>
        </w:rPr>
        <w:t>), DQ231</w:t>
      </w:r>
      <w:r w:rsidRPr="000540DA">
        <w:rPr>
          <w:rFonts w:ascii="Times New Roman" w:hAnsi="Times New Roman" w:cs="Times New Roman"/>
          <w:sz w:val="24"/>
          <w:szCs w:val="24"/>
        </w:rPr>
        <w:t>548.1 (</w:t>
      </w:r>
      <w:r w:rsidRPr="000540DA">
        <w:rPr>
          <w:rFonts w:ascii="Times New Roman" w:hAnsi="Times New Roman" w:cs="Times New Roman"/>
          <w:i/>
          <w:iCs/>
          <w:sz w:val="24"/>
          <w:szCs w:val="24"/>
        </w:rPr>
        <w:t>Brassica rapa subsp. pekinensis</w:t>
      </w:r>
      <w:r w:rsidRPr="000540DA">
        <w:rPr>
          <w:rFonts w:ascii="Times New Roman" w:hAnsi="Times New Roman" w:cs="Times New Roman"/>
          <w:sz w:val="24"/>
          <w:szCs w:val="24"/>
        </w:rPr>
        <w:t>), KR233156.1 (</w:t>
      </w:r>
      <w:r w:rsidRPr="000540DA">
        <w:rPr>
          <w:rFonts w:ascii="Times New Roman" w:hAnsi="Times New Roman" w:cs="Times New Roman"/>
          <w:i/>
          <w:sz w:val="24"/>
          <w:szCs w:val="24"/>
        </w:rPr>
        <w:t>Brassica oleracea</w:t>
      </w:r>
      <w:r w:rsidRPr="000540DA">
        <w:rPr>
          <w:rFonts w:ascii="Times New Roman" w:hAnsi="Times New Roman" w:cs="Times New Roman"/>
          <w:sz w:val="24"/>
          <w:szCs w:val="24"/>
        </w:rPr>
        <w:t xml:space="preserve"> </w:t>
      </w:r>
      <w:r w:rsidRPr="005C07B5">
        <w:rPr>
          <w:rFonts w:ascii="Times New Roman" w:hAnsi="Times New Roman" w:cs="Times New Roman"/>
          <w:iCs/>
          <w:sz w:val="24"/>
          <w:szCs w:val="24"/>
        </w:rPr>
        <w:t>var</w:t>
      </w:r>
      <w:r w:rsidRPr="000540DA">
        <w:rPr>
          <w:rFonts w:ascii="Times New Roman" w:hAnsi="Times New Roman" w:cs="Times New Roman"/>
          <w:i/>
          <w:iCs/>
          <w:sz w:val="24"/>
          <w:szCs w:val="24"/>
        </w:rPr>
        <w:t>. capitata cultivar</w:t>
      </w:r>
      <w:r w:rsidRPr="000540DA">
        <w:rPr>
          <w:rFonts w:ascii="Times New Roman" w:hAnsi="Times New Roman" w:cs="Times New Roman"/>
          <w:sz w:val="24"/>
          <w:szCs w:val="24"/>
        </w:rPr>
        <w:t xml:space="preserve"> C1</w:t>
      </w:r>
      <w:r w:rsidRPr="00081480">
        <w:rPr>
          <w:rFonts w:ascii="Times New Roman" w:hAnsi="Times New Roman" w:cs="Times New Roman"/>
          <w:sz w:val="24"/>
          <w:szCs w:val="24"/>
        </w:rPr>
        <w:t>176), KT878383.1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Brassica nigra</w:t>
      </w:r>
      <w:r w:rsidRPr="00081480">
        <w:rPr>
          <w:rFonts w:ascii="Times New Roman" w:hAnsi="Times New Roman" w:cs="Times New Roman"/>
          <w:sz w:val="24"/>
          <w:szCs w:val="24"/>
        </w:rPr>
        <w:t>), KJ716483.1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Raphanus sativus</w:t>
      </w:r>
      <w:r w:rsidRPr="00081480">
        <w:rPr>
          <w:rFonts w:ascii="Times New Roman" w:hAnsi="Times New Roman" w:cs="Times New Roman"/>
          <w:sz w:val="24"/>
          <w:szCs w:val="24"/>
        </w:rPr>
        <w:t>), KT270358.1 (</w:t>
      </w:r>
      <w:r w:rsidRPr="00081480">
        <w:rPr>
          <w:rFonts w:ascii="Times New Roman" w:hAnsi="Times New Roman" w:cs="Times New Roman"/>
          <w:i/>
          <w:sz w:val="24"/>
          <w:szCs w:val="24"/>
        </w:rPr>
        <w:t>Eutrema heterophyllum</w:t>
      </w:r>
      <w:r w:rsidRPr="00081480">
        <w:rPr>
          <w:rFonts w:ascii="Times New Roman" w:hAnsi="Times New Roman" w:cs="Times New Roman"/>
          <w:sz w:val="24"/>
          <w:szCs w:val="24"/>
        </w:rPr>
        <w:t>), KR029093.1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Capsella rubella</w:t>
      </w:r>
      <w:r w:rsidRPr="00081480">
        <w:rPr>
          <w:rFonts w:ascii="Times New Roman" w:hAnsi="Times New Roman" w:cs="Times New Roman"/>
          <w:sz w:val="24"/>
          <w:szCs w:val="24"/>
        </w:rPr>
        <w:t>), LN877386.1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Camelina sativa</w:t>
      </w:r>
      <w:r w:rsidRPr="00081480">
        <w:rPr>
          <w:rFonts w:ascii="Times New Roman" w:hAnsi="Times New Roman" w:cs="Times New Roman"/>
          <w:sz w:val="24"/>
          <w:szCs w:val="24"/>
        </w:rPr>
        <w:t>) and LT161916.1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Arabidopsis arenosa</w:t>
      </w:r>
      <w:r w:rsidRPr="00081480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0FE152A6" w14:textId="77777777" w:rsidR="003730DF" w:rsidRPr="003730DF" w:rsidRDefault="003730DF" w:rsidP="003730DF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7857129B" w14:textId="119D6DCC" w:rsidR="000B0B7D" w:rsidRPr="00081480" w:rsidRDefault="000B0B7D" w:rsidP="003730DF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 w:rsidRPr="00081480">
        <w:rPr>
          <w:rFonts w:ascii="Times New Roman" w:hAnsi="Times New Roman" w:cs="Times New Roman"/>
          <w:sz w:val="24"/>
          <w:szCs w:val="24"/>
        </w:rPr>
        <w:t xml:space="preserve">Sequence data of the </w:t>
      </w:r>
      <w:bookmarkStart w:id="1" w:name="_Hlk530604813"/>
      <w:r w:rsidRPr="00081480">
        <w:rPr>
          <w:rFonts w:ascii="Times New Roman" w:hAnsi="Times New Roman" w:cs="Times New Roman"/>
          <w:sz w:val="24"/>
          <w:szCs w:val="24"/>
        </w:rPr>
        <w:t>chloroplast genome sequences used in phylogenetic analysis can be found</w:t>
      </w:r>
      <w:bookmarkEnd w:id="1"/>
      <w:r w:rsidRPr="00081480">
        <w:rPr>
          <w:rFonts w:ascii="Times New Roman" w:hAnsi="Times New Roman" w:cs="Times New Roman"/>
          <w:sz w:val="24"/>
          <w:szCs w:val="24"/>
        </w:rPr>
        <w:t xml:space="preserve"> in GenBank under the following accession numbers: KJ716483.1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Raphanus sativus</w:t>
      </w:r>
      <w:r w:rsidRPr="00081480">
        <w:rPr>
          <w:rFonts w:ascii="Times New Roman" w:hAnsi="Times New Roman" w:cs="Times New Roman"/>
          <w:iCs/>
          <w:sz w:val="24"/>
          <w:szCs w:val="24"/>
        </w:rPr>
        <w:t>-2</w:t>
      </w:r>
      <w:r w:rsidRPr="00081480">
        <w:rPr>
          <w:rFonts w:ascii="Times New Roman" w:hAnsi="Times New Roman" w:cs="Times New Roman"/>
          <w:sz w:val="24"/>
          <w:szCs w:val="24"/>
        </w:rPr>
        <w:t>), KU050690.1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Sinapis arvensis</w:t>
      </w:r>
      <w:r w:rsidRPr="00081480">
        <w:rPr>
          <w:rFonts w:ascii="Times New Roman" w:hAnsi="Times New Roman" w:cs="Times New Roman"/>
          <w:iCs/>
          <w:sz w:val="24"/>
          <w:szCs w:val="24"/>
        </w:rPr>
        <w:t>-4</w:t>
      </w:r>
      <w:r w:rsidRPr="00081480">
        <w:rPr>
          <w:rFonts w:ascii="Times New Roman" w:hAnsi="Times New Roman" w:cs="Times New Roman"/>
          <w:sz w:val="24"/>
          <w:szCs w:val="24"/>
        </w:rPr>
        <w:t>), KX343072.1 (</w:t>
      </w:r>
      <w:r w:rsidRPr="00081480">
        <w:rPr>
          <w:rFonts w:ascii="Times New Roman" w:hAnsi="Times New Roman" w:cs="Times New Roman"/>
          <w:i/>
          <w:sz w:val="24"/>
          <w:szCs w:val="24"/>
        </w:rPr>
        <w:t>Cakile arabica</w:t>
      </w:r>
      <w:r w:rsidRPr="00081480">
        <w:rPr>
          <w:rFonts w:ascii="Times New Roman" w:hAnsi="Times New Roman" w:cs="Times New Roman"/>
          <w:sz w:val="24"/>
          <w:szCs w:val="24"/>
        </w:rPr>
        <w:t>), KX756548.1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Orychophragmus diffusus</w:t>
      </w:r>
      <w:r w:rsidRPr="00081480">
        <w:rPr>
          <w:rFonts w:ascii="Times New Roman" w:hAnsi="Times New Roman" w:cs="Times New Roman"/>
          <w:sz w:val="24"/>
          <w:szCs w:val="24"/>
        </w:rPr>
        <w:t>), KX342847.1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Alliaria grandifolia</w:t>
      </w:r>
      <w:r w:rsidRPr="00081480">
        <w:rPr>
          <w:rFonts w:ascii="Times New Roman" w:hAnsi="Times New Roman" w:cs="Times New Roman"/>
          <w:sz w:val="24"/>
          <w:szCs w:val="24"/>
        </w:rPr>
        <w:t>), KT591187.1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Isatis tinctoria</w:t>
      </w:r>
      <w:r w:rsidRPr="00081480">
        <w:rPr>
          <w:rFonts w:ascii="Times New Roman" w:hAnsi="Times New Roman" w:cs="Times New Roman"/>
          <w:sz w:val="24"/>
          <w:szCs w:val="24"/>
        </w:rPr>
        <w:t>), KT222186.1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Schrenkiella parvula</w:t>
      </w:r>
      <w:r w:rsidRPr="00081480">
        <w:rPr>
          <w:rFonts w:ascii="Times New Roman" w:hAnsi="Times New Roman" w:cs="Times New Roman"/>
          <w:sz w:val="24"/>
          <w:szCs w:val="24"/>
        </w:rPr>
        <w:t>), KT962847.1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Eutrema botschantzevii</w:t>
      </w:r>
      <w:r w:rsidRPr="00081480">
        <w:rPr>
          <w:rFonts w:ascii="Times New Roman" w:hAnsi="Times New Roman" w:cs="Times New Roman"/>
          <w:sz w:val="24"/>
          <w:szCs w:val="24"/>
        </w:rPr>
        <w:t>), KX886351.1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Thlaspi arvense</w:t>
      </w:r>
      <w:r w:rsidRPr="00081480">
        <w:rPr>
          <w:rFonts w:ascii="Times New Roman" w:hAnsi="Times New Roman" w:cs="Times New Roman"/>
          <w:sz w:val="24"/>
          <w:szCs w:val="24"/>
        </w:rPr>
        <w:t>), AP009373.1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Draba nemorosa</w:t>
      </w:r>
      <w:r w:rsidRPr="00081480">
        <w:rPr>
          <w:rFonts w:ascii="Times New Roman" w:hAnsi="Times New Roman" w:cs="Times New Roman"/>
          <w:sz w:val="24"/>
          <w:szCs w:val="24"/>
        </w:rPr>
        <w:t>), LN866844.1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Cochlearia borzaeana</w:t>
      </w:r>
      <w:r w:rsidRPr="00081480">
        <w:rPr>
          <w:rFonts w:ascii="Times New Roman" w:hAnsi="Times New Roman" w:cs="Times New Roman"/>
          <w:sz w:val="24"/>
          <w:szCs w:val="24"/>
        </w:rPr>
        <w:t>), LN866848.1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Ionopsidium acaule</w:t>
      </w:r>
      <w:r w:rsidRPr="00081480">
        <w:rPr>
          <w:rFonts w:ascii="Times New Roman" w:hAnsi="Times New Roman" w:cs="Times New Roman"/>
          <w:sz w:val="24"/>
          <w:szCs w:val="24"/>
        </w:rPr>
        <w:t>), KT844941.1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Pugionium cornutum</w:t>
      </w:r>
      <w:r w:rsidRPr="00081480">
        <w:rPr>
          <w:rFonts w:ascii="Times New Roman" w:hAnsi="Times New Roman" w:cs="Times New Roman"/>
          <w:sz w:val="24"/>
          <w:szCs w:val="24"/>
        </w:rPr>
        <w:t>), KY912025.1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Farsetia stylosa</w:t>
      </w:r>
      <w:r w:rsidRPr="00081480">
        <w:rPr>
          <w:rFonts w:ascii="Times New Roman" w:hAnsi="Times New Roman" w:cs="Times New Roman"/>
          <w:sz w:val="24"/>
          <w:szCs w:val="24"/>
        </w:rPr>
        <w:t>), KY912029.1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Lobularia libyca</w:t>
      </w:r>
      <w:r w:rsidRPr="00081480">
        <w:rPr>
          <w:rFonts w:ascii="Times New Roman" w:hAnsi="Times New Roman" w:cs="Times New Roman"/>
          <w:sz w:val="24"/>
          <w:szCs w:val="24"/>
        </w:rPr>
        <w:t>), KY912031.1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Morettia canescens</w:t>
      </w:r>
      <w:r w:rsidRPr="00081480">
        <w:rPr>
          <w:rFonts w:ascii="Times New Roman" w:hAnsi="Times New Roman" w:cs="Times New Roman"/>
          <w:sz w:val="24"/>
          <w:szCs w:val="24"/>
        </w:rPr>
        <w:t>), KY912021.1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Anastatica hierochuntica</w:t>
      </w:r>
      <w:r w:rsidRPr="00081480">
        <w:rPr>
          <w:rFonts w:ascii="Times New Roman" w:hAnsi="Times New Roman" w:cs="Times New Roman"/>
          <w:sz w:val="24"/>
          <w:szCs w:val="24"/>
        </w:rPr>
        <w:t>), KX371593.1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Megadenia pygmaea</w:t>
      </w:r>
      <w:r w:rsidRPr="00081480">
        <w:rPr>
          <w:rFonts w:ascii="Times New Roman" w:hAnsi="Times New Roman" w:cs="Times New Roman"/>
          <w:sz w:val="24"/>
          <w:szCs w:val="24"/>
        </w:rPr>
        <w:t>), AP009376.1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Nasturtium officinale</w:t>
      </w:r>
      <w:r w:rsidRPr="00081480">
        <w:rPr>
          <w:rFonts w:ascii="Times New Roman" w:hAnsi="Times New Roman" w:cs="Times New Roman"/>
          <w:sz w:val="24"/>
          <w:szCs w:val="24"/>
        </w:rPr>
        <w:t>), KJ136821.1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Cardamine impatiens</w:t>
      </w:r>
      <w:r w:rsidRPr="00081480">
        <w:rPr>
          <w:rFonts w:ascii="Times New Roman" w:hAnsi="Times New Roman" w:cs="Times New Roman"/>
          <w:sz w:val="24"/>
          <w:szCs w:val="24"/>
        </w:rPr>
        <w:t>), AP009370.1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Barbarea verna</w:t>
      </w:r>
      <w:r w:rsidRPr="00081480">
        <w:rPr>
          <w:rFonts w:ascii="Times New Roman" w:hAnsi="Times New Roman" w:cs="Times New Roman"/>
          <w:sz w:val="24"/>
          <w:szCs w:val="24"/>
        </w:rPr>
        <w:t>), KY231152.1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Lepidium meyenii</w:t>
      </w:r>
      <w:r w:rsidRPr="00081480">
        <w:rPr>
          <w:rFonts w:ascii="Times New Roman" w:hAnsi="Times New Roman" w:cs="Times New Roman"/>
          <w:sz w:val="24"/>
          <w:szCs w:val="24"/>
        </w:rPr>
        <w:t>), JQ806762.1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Pachycladon cheesemanii</w:t>
      </w:r>
      <w:r w:rsidRPr="00081480">
        <w:rPr>
          <w:rFonts w:ascii="Times New Roman" w:hAnsi="Times New Roman" w:cs="Times New Roman"/>
          <w:sz w:val="24"/>
          <w:szCs w:val="24"/>
        </w:rPr>
        <w:t>), AP009372.1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Crucihimalaya wallichii</w:t>
      </w:r>
      <w:r w:rsidRPr="00081480">
        <w:rPr>
          <w:rFonts w:ascii="Times New Roman" w:hAnsi="Times New Roman" w:cs="Times New Roman"/>
          <w:sz w:val="24"/>
          <w:szCs w:val="24"/>
        </w:rPr>
        <w:t>), AP009368.1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Olimarabidopsis pumila</w:t>
      </w:r>
      <w:r w:rsidRPr="00081480">
        <w:rPr>
          <w:rFonts w:ascii="Times New Roman" w:hAnsi="Times New Roman" w:cs="Times New Roman"/>
          <w:sz w:val="24"/>
          <w:szCs w:val="24"/>
        </w:rPr>
        <w:t>), KX551970.1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Arabidopsis thaliana</w:t>
      </w:r>
      <w:r w:rsidRPr="00081480">
        <w:rPr>
          <w:rFonts w:ascii="Times New Roman" w:hAnsi="Times New Roman" w:cs="Times New Roman"/>
          <w:sz w:val="24"/>
          <w:szCs w:val="24"/>
        </w:rPr>
        <w:t>), KX886352.1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Camelina sativa</w:t>
      </w:r>
      <w:r w:rsidRPr="00081480">
        <w:rPr>
          <w:rFonts w:ascii="Times New Roman" w:hAnsi="Times New Roman" w:cs="Times New Roman"/>
          <w:sz w:val="24"/>
          <w:szCs w:val="24"/>
        </w:rPr>
        <w:t>), KY912024.1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Euclidium syriacum</w:t>
      </w:r>
      <w:r w:rsidRPr="00081480">
        <w:rPr>
          <w:rFonts w:ascii="Times New Roman" w:hAnsi="Times New Roman" w:cs="Times New Roman"/>
          <w:sz w:val="24"/>
          <w:szCs w:val="24"/>
        </w:rPr>
        <w:t>), KX886350.1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Neotorularia korolkowii</w:t>
      </w:r>
      <w:r w:rsidRPr="00081480">
        <w:rPr>
          <w:rFonts w:ascii="Times New Roman" w:hAnsi="Times New Roman" w:cs="Times New Roman"/>
          <w:sz w:val="24"/>
          <w:szCs w:val="24"/>
        </w:rPr>
        <w:t>), KY912030.1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Matthiola incana</w:t>
      </w:r>
      <w:r w:rsidRPr="00081480">
        <w:rPr>
          <w:rFonts w:ascii="Times New Roman" w:hAnsi="Times New Roman" w:cs="Times New Roman"/>
          <w:sz w:val="24"/>
          <w:szCs w:val="24"/>
        </w:rPr>
        <w:t>), LN877376.1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Bunias orientalis</w:t>
      </w:r>
      <w:r w:rsidRPr="00081480">
        <w:rPr>
          <w:rFonts w:ascii="Times New Roman" w:hAnsi="Times New Roman" w:cs="Times New Roman"/>
          <w:sz w:val="24"/>
          <w:szCs w:val="24"/>
        </w:rPr>
        <w:t>), KY912027.1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Hesperis sylvestris</w:t>
      </w:r>
      <w:r w:rsidRPr="00081480">
        <w:rPr>
          <w:rFonts w:ascii="Times New Roman" w:hAnsi="Times New Roman" w:cs="Times New Roman"/>
          <w:sz w:val="24"/>
          <w:szCs w:val="24"/>
        </w:rPr>
        <w:t>), KY912028.1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Chorispora tenella</w:t>
      </w:r>
      <w:r w:rsidRPr="00081480">
        <w:rPr>
          <w:rFonts w:ascii="Times New Roman" w:hAnsi="Times New Roman" w:cs="Times New Roman"/>
          <w:sz w:val="24"/>
          <w:szCs w:val="24"/>
        </w:rPr>
        <w:t>), AP009366.1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Aethionema cordifolium</w:t>
      </w:r>
      <w:r w:rsidR="00F17F7A">
        <w:rPr>
          <w:rFonts w:ascii="Times New Roman" w:hAnsi="Times New Roman" w:cs="Times New Roman"/>
          <w:sz w:val="24"/>
          <w:szCs w:val="24"/>
        </w:rPr>
        <w:t xml:space="preserve">) and </w:t>
      </w:r>
      <w:r w:rsidRPr="00081480">
        <w:rPr>
          <w:rFonts w:ascii="Times New Roman" w:hAnsi="Times New Roman" w:cs="Times New Roman"/>
          <w:sz w:val="24"/>
          <w:szCs w:val="24"/>
        </w:rPr>
        <w:t>KC180772.1 (</w:t>
      </w:r>
      <w:r w:rsidRPr="00081480">
        <w:rPr>
          <w:rFonts w:ascii="Times New Roman" w:hAnsi="Times New Roman" w:cs="Times New Roman"/>
          <w:i/>
          <w:iCs/>
          <w:sz w:val="24"/>
          <w:szCs w:val="24"/>
        </w:rPr>
        <w:t>Eucalyptus verrucata</w:t>
      </w:r>
      <w:r w:rsidRPr="00081480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594D4BD9" w14:textId="0563B427" w:rsidR="00F93964" w:rsidRPr="000B0B7D" w:rsidRDefault="00F93964" w:rsidP="003730DF"/>
    <w:p w14:paraId="5D02FA5B" w14:textId="564B6C1E" w:rsidR="00F93964" w:rsidRDefault="00F93964" w:rsidP="003730DF"/>
    <w:p w14:paraId="267FACCB" w14:textId="0B149ED2" w:rsidR="00F93964" w:rsidRDefault="00F93964" w:rsidP="003730DF"/>
    <w:p w14:paraId="311DA52C" w14:textId="59565C61" w:rsidR="00F93964" w:rsidRDefault="00F93964" w:rsidP="003730DF"/>
    <w:p w14:paraId="6EF7EC63" w14:textId="3B7392BC" w:rsidR="00F93964" w:rsidRDefault="00F93964" w:rsidP="003730DF"/>
    <w:sectPr w:rsidR="00F93964" w:rsidSect="003419FA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A0223B" w14:textId="77777777" w:rsidR="0035431B" w:rsidRDefault="0035431B" w:rsidP="003419FA">
      <w:r>
        <w:separator/>
      </w:r>
    </w:p>
  </w:endnote>
  <w:endnote w:type="continuationSeparator" w:id="0">
    <w:p w14:paraId="565AFF5B" w14:textId="77777777" w:rsidR="0035431B" w:rsidRDefault="0035431B" w:rsidP="00341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BD677C" w14:textId="77777777" w:rsidR="0035431B" w:rsidRDefault="0035431B" w:rsidP="003419FA">
      <w:r>
        <w:separator/>
      </w:r>
    </w:p>
  </w:footnote>
  <w:footnote w:type="continuationSeparator" w:id="0">
    <w:p w14:paraId="26C32141" w14:textId="77777777" w:rsidR="0035431B" w:rsidRDefault="0035431B" w:rsidP="003419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DBB"/>
    <w:rsid w:val="00046DD6"/>
    <w:rsid w:val="00094AC7"/>
    <w:rsid w:val="000B0B7D"/>
    <w:rsid w:val="00103798"/>
    <w:rsid w:val="001A1A84"/>
    <w:rsid w:val="001E4DA8"/>
    <w:rsid w:val="0021534B"/>
    <w:rsid w:val="003171B2"/>
    <w:rsid w:val="00326AF5"/>
    <w:rsid w:val="003419FA"/>
    <w:rsid w:val="0035431B"/>
    <w:rsid w:val="003730DF"/>
    <w:rsid w:val="00375D5E"/>
    <w:rsid w:val="003F6127"/>
    <w:rsid w:val="004114E5"/>
    <w:rsid w:val="00462B97"/>
    <w:rsid w:val="004875F5"/>
    <w:rsid w:val="004C60E0"/>
    <w:rsid w:val="0056487A"/>
    <w:rsid w:val="005810A6"/>
    <w:rsid w:val="0061653C"/>
    <w:rsid w:val="006B6371"/>
    <w:rsid w:val="00723AF5"/>
    <w:rsid w:val="00775CF7"/>
    <w:rsid w:val="00835DA4"/>
    <w:rsid w:val="00893966"/>
    <w:rsid w:val="008B609C"/>
    <w:rsid w:val="009545B4"/>
    <w:rsid w:val="00992879"/>
    <w:rsid w:val="00A22CFE"/>
    <w:rsid w:val="00A43904"/>
    <w:rsid w:val="00B322F0"/>
    <w:rsid w:val="00B676AF"/>
    <w:rsid w:val="00BD58AC"/>
    <w:rsid w:val="00C10DBB"/>
    <w:rsid w:val="00C47ACF"/>
    <w:rsid w:val="00CF030A"/>
    <w:rsid w:val="00DC304C"/>
    <w:rsid w:val="00F0329D"/>
    <w:rsid w:val="00F17F7A"/>
    <w:rsid w:val="00F42E6B"/>
    <w:rsid w:val="00F72630"/>
    <w:rsid w:val="00F93964"/>
    <w:rsid w:val="00FD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9321EB"/>
  <w15:chartTrackingRefBased/>
  <w15:docId w15:val="{B294C7BB-8E56-4D01-ACFE-6456CB263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39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19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19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19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19F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35DA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35D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553</Words>
  <Characters>3155</Characters>
  <Application>Microsoft Office Word</Application>
  <DocSecurity>0</DocSecurity>
  <Lines>26</Lines>
  <Paragraphs>7</Paragraphs>
  <ScaleCrop>false</ScaleCrop>
  <Company/>
  <LinksUpToDate>false</LinksUpToDate>
  <CharactersWithSpaces>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 Qiao</dc:creator>
  <cp:keywords/>
  <dc:description/>
  <cp:lastModifiedBy>QiaoJ</cp:lastModifiedBy>
  <cp:revision>13</cp:revision>
  <cp:lastPrinted>2018-10-16T07:28:00Z</cp:lastPrinted>
  <dcterms:created xsi:type="dcterms:W3CDTF">2018-11-26T08:39:00Z</dcterms:created>
  <dcterms:modified xsi:type="dcterms:W3CDTF">2019-10-30T09:05:00Z</dcterms:modified>
</cp:coreProperties>
</file>